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Section Name / </w:t>
            </w:r>
            <w:proofErr w:type="spellStart"/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Наименование</w:t>
            </w:r>
            <w:proofErr w:type="spellEnd"/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Pr="006D1BC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Astana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Financial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Services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  <w:proofErr w:type="spellEnd"/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инициалы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1F4C7A1E" w:rsidR="000C34BD" w:rsidRPr="00AD6F5E" w:rsidRDefault="001C02C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Malik </w:t>
                </w:r>
                <w:proofErr w:type="spellStart"/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Rustemov</w:t>
                </w:r>
                <w:proofErr w:type="spellEnd"/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24476659" w:rsidR="000C34BD" w:rsidRPr="00AD6F5E" w:rsidRDefault="001C02C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29.04.2020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Primary / </w:t>
            </w:r>
            <w:r w:rsidR="00305877"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A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new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entity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учреждение нового юридического лица</w:t>
            </w:r>
          </w:p>
        </w:tc>
      </w:tr>
      <w:tr w:rsidR="000C34BD" w:rsidRPr="005E29B0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63A8B9BD" w:rsidR="000C34BD" w:rsidRPr="00AD6F5E" w:rsidRDefault="00F25F3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A new legal entity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Новое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юридическое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лицо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8D4D21" w14:textId="77777777" w:rsidR="005E29B0" w:rsidRDefault="00F25F33" w:rsidP="00F25F33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Private Company </w:t>
                </w:r>
                <w:proofErr w:type="spellStart"/>
                <w:r w:rsid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proofErr w:type="spellEnd"/>
                <w:r w:rsid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Ltd.</w:t>
                </w:r>
              </w:p>
              <w:p w14:paraId="18C7600F" w14:textId="3EC639BA" w:rsidR="00F25F33" w:rsidRPr="005E29B0" w:rsidRDefault="005E29B0" w:rsidP="00F25F33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proofErr w:type="spellEnd"/>
                <w:r w:rsidR="00F25F33" w:rsidRP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="00F25F33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="00F25F33" w:rsidRP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. </w:t>
                </w:r>
                <w:r w:rsidR="00F25F33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Жеке </w:t>
                </w:r>
                <w:proofErr w:type="spellStart"/>
                <w:r w:rsidR="00F25F33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компаниясы</w:t>
                </w:r>
                <w:proofErr w:type="spellEnd"/>
              </w:p>
              <w:p w14:paraId="33BCE236" w14:textId="499C2AC6" w:rsidR="00F25F33" w:rsidRPr="00F25F33" w:rsidRDefault="00F25F33" w:rsidP="00F25F33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Частная компания </w:t>
                </w:r>
                <w:proofErr w:type="spellStart"/>
                <w:r w:rsid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proofErr w:type="spellEnd"/>
                <w:r w:rsidRP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Pr="005E29B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.</w:t>
                </w:r>
              </w:p>
              <w:p w14:paraId="4101652C" w14:textId="67BB998C" w:rsidR="000C34BD" w:rsidRPr="00E022DE" w:rsidRDefault="000C34B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proofErr w:type="gramEnd"/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781A8F52" w:rsidR="000C34BD" w:rsidRPr="00AD6F5E" w:rsidRDefault="00F25F3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  <w:bookmarkStart w:id="2" w:name="_GoBack" w:displacedByCustomXml="next"/>
            <w:bookmarkEnd w:id="2" w:displacedByCustomXml="next"/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6D1BCE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="00966AB0"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/</w:t>
            </w:r>
            <w:r w:rsidR="00966AB0"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6D1BCE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="00DE380D"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/</w:t>
            </w:r>
            <w:r w:rsidR="00DE380D"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F25F33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proofErr w:type="spellEnd"/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1230C369" w:rsidR="000C34BD" w:rsidRPr="00AD6F5E" w:rsidRDefault="00F25F3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 Company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компания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2908410E" w:rsidR="000C34BD" w:rsidRPr="00AD6F5E" w:rsidRDefault="00F25F3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Private/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No</w:t>
            </w:r>
            <w:proofErr w:type="spellEnd"/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47CD6C5E" w:rsidR="000C34BD" w:rsidRPr="00AD6F5E" w:rsidRDefault="00F25F3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Commercial/</w:t>
                </w:r>
                <w:r w:rsidR="006D1BCE"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Коммерческая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116786B0" w:rsidR="000C34BD" w:rsidRPr="00AD6F5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S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mall/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М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алый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09B2BE15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Нет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</w:t>
            </w:r>
            <w:proofErr w:type="spellEnd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organization</w:t>
            </w:r>
            <w:proofErr w:type="spellEnd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  <w:proofErr w:type="spellEnd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  <w:proofErr w:type="spellEnd"/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1464114060"/>
                <w:placeholder>
                  <w:docPart w:val="58F5F47C2774454885562C3CE5C2D88E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BB9E253" w14:textId="0FA63263" w:rsidR="000C34BD" w:rsidRPr="006D1BCE" w:rsidRDefault="006D1BCE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292060519"/>
                <w:placeholder>
                  <w:docPart w:val="D8E649AD63404A17B2B12D0D74464A6B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2E56223" w14:textId="44C47163" w:rsidR="000C34BD" w:rsidRPr="00AD6F5E" w:rsidRDefault="006D1BCE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06AA04E3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GB"/>
                    </w:rPr>
                    <w:id w:val="-1271005660"/>
                    <w:placeholder>
                      <w:docPart w:val="B746325BC06345C6A0AF4C9A24DB624E"/>
                    </w:placeholder>
                  </w:sdtPr>
                  <w:sdtEndPr/>
                  <w:sdtContent>
                    <w:r w:rsidR="006D1BCE"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="006D1BCE"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sdtContent>
                </w:sdt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Resident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non-resident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3612002F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2183AC47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4932122E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3C476477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27B49F5A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005D5478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5D01A7AA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FF28D8F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Type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organization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4F07A29B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Type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business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activity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5ED523F3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3D3811CA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04B27AF8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E0AFCA8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4BA15E1C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3B3AD269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7B86F714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6201DCE6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492E9222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EDF6B14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7AFD829E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164027A6" w:rsidR="000C34BD" w:rsidRPr="006D1BCE" w:rsidRDefault="006D1BC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2E8EFF95" w:rsidR="000C34BD" w:rsidRPr="00AD6F5E" w:rsidRDefault="00A23304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020 180 007 391 3629</w:t>
                </w:r>
              </w:p>
            </w:tc>
          </w:sdtContent>
        </w:sdt>
      </w:tr>
      <w:tr w:rsidR="00A23304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542E" w14:textId="69D1E21C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Z05T3E5</w:t>
            </w:r>
          </w:p>
        </w:tc>
      </w:tr>
      <w:tr w:rsidR="00A23304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0AE" w14:textId="21296190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Есильский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район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Esil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district</w:t>
            </w:r>
          </w:p>
        </w:tc>
      </w:tr>
      <w:tr w:rsidR="00A23304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31B3" w14:textId="064AFCA1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Insert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text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here</w:t>
            </w:r>
            <w:proofErr w:type="spellEnd"/>
          </w:p>
        </w:tc>
      </w:tr>
      <w:tr w:rsidR="00A23304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E5D" w14:textId="42401C57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55/21</w:t>
            </w:r>
          </w:p>
        </w:tc>
      </w:tr>
      <w:tr w:rsidR="00A23304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1CDC" w14:textId="429470C2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C4.2</w:t>
            </w:r>
          </w:p>
        </w:tc>
      </w:tr>
      <w:tr w:rsidR="00A23304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F21" w14:textId="19631BE0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A23304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A73E" w14:textId="1ACA41BA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A23304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apartment</w:t>
            </w:r>
            <w:proofErr w:type="gram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non-reside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A23304" w:rsidRPr="002A44C5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F5C7" w14:textId="5C05A463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A23304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available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641D16D4" w14:textId="17C92C14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270A" w14:textId="3BA79A1F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163</w:t>
            </w:r>
          </w:p>
        </w:tc>
      </w:tr>
      <w:tr w:rsidR="00A23304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A23304" w:rsidRPr="00AD6F5E" w:rsidRDefault="00A23304" w:rsidP="00A23304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A23304" w:rsidRPr="00AD6F5E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CD3" w14:textId="59006D20" w:rsidR="00A23304" w:rsidRPr="00A23304" w:rsidRDefault="00A23304" w:rsidP="00A23304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Information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about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5E29B0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6646A8F9" w:rsidR="00437B88" w:rsidRPr="00A23304" w:rsidRDefault="00A23304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Citizen of the Republic of Kazakhstan/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гражданин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РК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528825D1" w:rsidR="000C34BD" w:rsidRPr="00A23304" w:rsidRDefault="00A23304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citizenship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not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required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for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stateless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persons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251D26F3" w:rsidR="000C34BD" w:rsidRPr="00A23304" w:rsidRDefault="00A23304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Kazakhstan/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Казахстан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>main</w:t>
            </w:r>
            <w:proofErr w:type="spellEnd"/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>residence</w:t>
            </w:r>
            <w:proofErr w:type="spellEnd"/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722518607"/>
                <w:placeholder>
                  <w:docPart w:val="F14DF55EB21A4B3489AD7C1D05F6ABC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AE48A43" w14:textId="77AE9F09" w:rsidR="000C34BD" w:rsidRPr="00A23304" w:rsidRDefault="00A23304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Kazakhstan/</w:t>
                    </w: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Казахстан</w:t>
                    </w:r>
                  </w:p>
                </w:tc>
              </w:sdtContent>
            </w:sdt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Type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economic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activity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CF7C66" w:rsidRPr="00CF7C66" w14:paraId="14E8A21E" w14:textId="77777777" w:rsidTr="007A510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CF7C66" w:rsidRPr="00AD6F5E" w:rsidRDefault="00CF7C66" w:rsidP="00CF7C66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Authorised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Signatory) </w:t>
            </w:r>
          </w:p>
          <w:p w14:paraId="65D9590A" w14:textId="21410258" w:rsidR="00CF7C66" w:rsidRPr="002A44C5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5BD2" w14:textId="76AB825D" w:rsidR="00CF7C66" w:rsidRPr="00CF7C66" w:rsidRDefault="00CF7C66" w:rsidP="00CF7C66">
            <w:pPr>
              <w:spacing w:before="100" w:after="100" w:line="240" w:lineRule="auto"/>
              <w:rPr>
                <w:color w:val="FF000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 activities;</w:t>
            </w:r>
            <w:r w:rsidRPr="00CF7C66">
              <w:rPr>
                <w:color w:val="FF0000"/>
                <w:lang w:val="en-US"/>
              </w:rPr>
              <w:t xml:space="preserve"> </w:t>
            </w:r>
          </w:p>
          <w:p w14:paraId="05D51E1A" w14:textId="17443D58" w:rsidR="00CF7C66" w:rsidRP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Business and Management consultancy;</w:t>
            </w:r>
          </w:p>
          <w:p w14:paraId="557A9105" w14:textId="7148728C" w:rsidR="00CF7C66" w:rsidRP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Деятельность в области права;</w:t>
            </w:r>
          </w:p>
          <w:p w14:paraId="007DCDA8" w14:textId="303790B0" w:rsidR="00CF7C66" w:rsidRP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Консультирование по вопросам коммерческой деятельности и управления;</w:t>
            </w:r>
          </w:p>
        </w:tc>
      </w:tr>
      <w:tr w:rsidR="00CF7C66" w:rsidRPr="00AD6F5E" w14:paraId="559D8E32" w14:textId="77777777" w:rsidTr="007A510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CF7C66" w:rsidRPr="00CF7C66" w:rsidRDefault="00CF7C66" w:rsidP="00CF7C66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CF7C66" w:rsidRPr="002A44C5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6B8" w14:textId="77777777" w:rsidR="00CF7C66" w:rsidRP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69.10.9 Прочая деятельность в области права</w:t>
            </w:r>
          </w:p>
          <w:p w14:paraId="3DD355C9" w14:textId="35EDE6CA" w:rsidR="00CF7C66" w:rsidRPr="00CF7C66" w:rsidRDefault="00CF7C66" w:rsidP="00CF7C66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70.22.1 Консультирование по вопросам коммерческой деятельности и управления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708002"/>
            <w:placeholder>
              <w:docPart w:val="8F057CA67B41478A8C6BB07F3D3401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DEAEF8" w14:textId="77777777" w:rsidR="00CF7C66" w:rsidRPr="00CF7C66" w:rsidRDefault="00CF7C6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69.10</w:t>
                </w:r>
              </w:p>
              <w:p w14:paraId="717AAFBA" w14:textId="1F1E75C4" w:rsidR="000C34BD" w:rsidRPr="00CF7C66" w:rsidRDefault="00CF7C6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70.22</w:t>
                </w:r>
              </w:p>
            </w:tc>
          </w:sdtContent>
        </w:sdt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46512894" w:rsidR="000C34BD" w:rsidRPr="00AD6F5E" w:rsidRDefault="00CF7C6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3-5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102D1F3E" w:rsidR="000C34BD" w:rsidRPr="00AD6F5E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100 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USD/42 604 KZT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Start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</w:t>
            </w:r>
            <w:proofErr w:type="spellEnd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5CA670CC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</w:t>
            </w:r>
            <w:proofErr w:type="spellEnd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%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1C36DF71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5E29B0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Доля</w:t>
            </w:r>
            <w:proofErr w:type="spellEnd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proofErr w:type="spellEnd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  <w:proofErr w:type="spellEnd"/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</w:t>
            </w:r>
            <w:proofErr w:type="spellEnd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167130004"/>
                <w:placeholder>
                  <w:docPart w:val="C9382C35524B4097A17F03DDDB1262A0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6BBA33E" w14:textId="457BF03B" w:rsidR="000C34BD" w:rsidRPr="00AD6F5E" w:rsidRDefault="00FA4D28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GB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</w:t>
                    </w: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USD/42 604 KZT</w:t>
                    </w:r>
                  </w:p>
                </w:tc>
              </w:sdtContent>
            </w:sdt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spellStart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</w:t>
            </w:r>
            <w:proofErr w:type="spellEnd"/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5D818264" w:rsidR="000C34BD" w:rsidRPr="00AD6F5E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100 %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proofErr w:type="spellEnd"/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7500425" w:rsidR="000C34BD" w:rsidRPr="00AD6F5E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5E29B0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50AED1DD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Citizen of the Republic of Kazakhstan /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Гражданин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РК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FA4D2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AC771F4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0982A69C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Mariya Galas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Мария </w:t>
                </w:r>
                <w:proofErr w:type="spellStart"/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Галась</w:t>
                </w:r>
                <w:proofErr w:type="spellEnd"/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248325068"/>
                <w:placeholder>
                  <w:docPart w:val="2C8AB53438B14936A34CABFC3BCECA9A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08D56CC" w14:textId="518A9D9D" w:rsidR="000C34BD" w:rsidRPr="00AD6F5E" w:rsidRDefault="00FA4D28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Kazakhstan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Казахстан</w:t>
                    </w:r>
                  </w:p>
                </w:tc>
              </w:sdtContent>
            </w:sdt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Country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residence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1503186636"/>
                <w:placeholder>
                  <w:docPart w:val="2390DFD15F434348B930381FC0B8285E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B04FA47" w14:textId="73CAD0F1" w:rsidR="000C34BD" w:rsidRPr="00AD6F5E" w:rsidRDefault="00FA4D28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Kazakhstan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Казахстан</w:t>
                    </w:r>
                  </w:p>
                </w:tc>
              </w:sdtContent>
            </w:sdt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27F57959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FA4D28" w:rsidRPr="00AD6F5E" w14:paraId="3D1742E8" w14:textId="77777777" w:rsidTr="00541A2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,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удостоверяющий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CAD" w14:textId="2F3A1BC1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FA4D28" w:rsidRPr="00AD6F5E" w14:paraId="1B5DDDE1" w14:textId="77777777" w:rsidTr="00541A2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9ED" w14:textId="4AD9D571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FA4D28" w:rsidRPr="00AD6F5E" w14:paraId="05946BC1" w14:textId="77777777" w:rsidTr="00541A2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E7B2" w14:textId="662D1CA4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FA4D28" w:rsidRPr="00AD6F5E" w14:paraId="7233C231" w14:textId="77777777" w:rsidTr="00541A2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уставном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ED82" w14:textId="731F76D7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FA4D28" w:rsidRPr="00AD6F5E" w14:paraId="0AA8728C" w14:textId="77777777" w:rsidTr="00541A2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5DC7" w14:textId="559F895D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Resident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non-resident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75BB5EAF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FA4D28" w:rsidRPr="00AD6F5E" w14:paraId="40660418" w14:textId="77777777" w:rsidTr="00985B4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0973FCA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FA4D28" w:rsidRPr="002A44C5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98E9" w14:textId="456526F5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FA4D28" w:rsidRPr="00AD6F5E" w14:paraId="6915AC88" w14:textId="77777777" w:rsidTr="00985B4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Full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name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F11A6D9" w14:textId="09A805C2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863E" w14:textId="5AA87A68" w:rsidR="00FA4D28" w:rsidRP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494AC20F" w:rsidR="000C34BD" w:rsidRPr="00FA4D28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FA4D28" w:rsidRPr="00B00B7F" w14:paraId="2F36ECBE" w14:textId="77777777" w:rsidTr="00F172CA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FA4D28" w:rsidRPr="002A44C5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9640881"/>
            <w:placeholder>
              <w:docPart w:val="AA9DAA4A551048DFAC16701660380F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DBC151" w14:textId="2C593002" w:rsidR="00FA4D28" w:rsidRPr="00FA4D28" w:rsidRDefault="00FA4D28" w:rsidP="00FA4D28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FA4D28" w:rsidRPr="00AD6F5E" w14:paraId="1A9EF717" w14:textId="77777777" w:rsidTr="00F172CA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FA4D28" w:rsidRPr="002A44C5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34006592"/>
            <w:placeholder>
              <w:docPart w:val="6CF2E98F3F944C2A9D149C6EECE71A1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13E9C1" w14:textId="5B704C91" w:rsidR="00FA4D28" w:rsidRPr="00FA4D28" w:rsidRDefault="00FA4D28" w:rsidP="00FA4D28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FA4D28" w:rsidRPr="00AD6F5E" w14:paraId="7B3339C1" w14:textId="77777777" w:rsidTr="00F172CA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FA4D28" w:rsidRPr="00AD6F5E" w:rsidRDefault="00FA4D28" w:rsidP="00FA4D2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FA4D28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FA4D28" w:rsidRPr="00AD6F5E" w:rsidRDefault="00FA4D28" w:rsidP="00FA4D28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137069686"/>
            <w:placeholder>
              <w:docPart w:val="E422BA4F713E440A81BE9C0AB9235FE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7C6DE0" w14:textId="57DE5BB0" w:rsidR="00FA4D28" w:rsidRPr="00FA4D28" w:rsidRDefault="00FA4D28" w:rsidP="00FA4D28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DD4E" w14:textId="2EC0909F" w:rsidR="000C34BD" w:rsidRPr="00FA4D28" w:rsidRDefault="00FA4D2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уставном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99E" w14:textId="2C78E374" w:rsidR="000C34BD" w:rsidRPr="00FA4D28" w:rsidRDefault="00FA4D2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-</w:t>
            </w:r>
          </w:p>
        </w:tc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796" w14:textId="34BA9BC1" w:rsidR="000C34BD" w:rsidRPr="00FA4D28" w:rsidRDefault="00FA4D2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proofErr w:type="spellEnd"/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FA4D2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FA4D2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proofErr w:type="spellEnd"/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FA4D2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FA4D2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FA4D2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38D5145E" w:rsidR="000C34BD" w:rsidRPr="00AD6F5E" w:rsidRDefault="00FA4D2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Yes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Да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DBA1" w14:textId="77777777" w:rsidR="00BD6952" w:rsidRDefault="00BD6952" w:rsidP="007F465C">
      <w:pPr>
        <w:spacing w:after="0" w:line="240" w:lineRule="auto"/>
      </w:pPr>
      <w:r>
        <w:separator/>
      </w:r>
    </w:p>
  </w:endnote>
  <w:endnote w:type="continuationSeparator" w:id="0">
    <w:p w14:paraId="71520181" w14:textId="77777777" w:rsidR="00BD6952" w:rsidRDefault="00BD6952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8C100" w14:textId="77777777" w:rsidR="00BD6952" w:rsidRDefault="00BD6952" w:rsidP="007F465C">
      <w:pPr>
        <w:spacing w:after="0" w:line="240" w:lineRule="auto"/>
      </w:pPr>
      <w:r>
        <w:separator/>
      </w:r>
    </w:p>
  </w:footnote>
  <w:footnote w:type="continuationSeparator" w:id="0">
    <w:p w14:paraId="057482AE" w14:textId="77777777" w:rsidR="00BD6952" w:rsidRDefault="00BD6952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25F33" w:rsidRPr="005E3B7C" w:rsidRDefault="00F25F33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0702" w14:textId="77777777" w:rsidR="00F25F33" w:rsidRDefault="00F25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A0E3A"/>
    <w:rsid w:val="000C34BD"/>
    <w:rsid w:val="00111459"/>
    <w:rsid w:val="001134F7"/>
    <w:rsid w:val="00134844"/>
    <w:rsid w:val="00136D00"/>
    <w:rsid w:val="00141050"/>
    <w:rsid w:val="00175F92"/>
    <w:rsid w:val="001B31D3"/>
    <w:rsid w:val="001C02CD"/>
    <w:rsid w:val="001C2A4D"/>
    <w:rsid w:val="002A44C5"/>
    <w:rsid w:val="002A7785"/>
    <w:rsid w:val="002D63A6"/>
    <w:rsid w:val="00305877"/>
    <w:rsid w:val="003455F1"/>
    <w:rsid w:val="0035207D"/>
    <w:rsid w:val="00415368"/>
    <w:rsid w:val="00437921"/>
    <w:rsid w:val="00437B88"/>
    <w:rsid w:val="00460F00"/>
    <w:rsid w:val="004A116D"/>
    <w:rsid w:val="004C723A"/>
    <w:rsid w:val="00526A3A"/>
    <w:rsid w:val="00555B46"/>
    <w:rsid w:val="005A2465"/>
    <w:rsid w:val="005E29B0"/>
    <w:rsid w:val="005E2DE8"/>
    <w:rsid w:val="005E3B7C"/>
    <w:rsid w:val="0062473F"/>
    <w:rsid w:val="006513CA"/>
    <w:rsid w:val="006D1BCE"/>
    <w:rsid w:val="00727C10"/>
    <w:rsid w:val="00752549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9C17C8"/>
    <w:rsid w:val="009D1BE7"/>
    <w:rsid w:val="00A02C99"/>
    <w:rsid w:val="00A116FD"/>
    <w:rsid w:val="00A23304"/>
    <w:rsid w:val="00A24D6D"/>
    <w:rsid w:val="00A64C38"/>
    <w:rsid w:val="00A93D97"/>
    <w:rsid w:val="00AA1DDE"/>
    <w:rsid w:val="00AD1B50"/>
    <w:rsid w:val="00AD6F5E"/>
    <w:rsid w:val="00B00B7F"/>
    <w:rsid w:val="00B24E67"/>
    <w:rsid w:val="00B72E3E"/>
    <w:rsid w:val="00BD6952"/>
    <w:rsid w:val="00C44188"/>
    <w:rsid w:val="00CF7C66"/>
    <w:rsid w:val="00D40249"/>
    <w:rsid w:val="00D60FC8"/>
    <w:rsid w:val="00D97053"/>
    <w:rsid w:val="00DE380D"/>
    <w:rsid w:val="00E022DE"/>
    <w:rsid w:val="00E70B9F"/>
    <w:rsid w:val="00EF5D26"/>
    <w:rsid w:val="00F25F33"/>
    <w:rsid w:val="00F32732"/>
    <w:rsid w:val="00FA4D28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057CA67B41478A8C6BB07F3D34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FC671-2318-48E4-AD71-A1D0B1E82524}"/>
      </w:docPartPr>
      <w:docPartBody>
        <w:p w:rsidR="00DF4CF6" w:rsidRDefault="004E6650" w:rsidP="004E6650">
          <w:pPr>
            <w:pStyle w:val="8F057CA67B41478A8C6BB07F3D3401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F5F47C2774454885562C3CE5C2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563B3-25A4-4CB6-A4AE-E6666FE0C56A}"/>
      </w:docPartPr>
      <w:docPartBody>
        <w:p w:rsidR="00211662" w:rsidRDefault="00DF4CF6" w:rsidP="00DF4CF6">
          <w:pPr>
            <w:pStyle w:val="58F5F47C2774454885562C3CE5C2D88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E649AD63404A17B2B12D0D7446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D604-1C9D-42BA-95D2-2CC3D122FDAF}"/>
      </w:docPartPr>
      <w:docPartBody>
        <w:p w:rsidR="00211662" w:rsidRDefault="00DF4CF6" w:rsidP="00DF4CF6">
          <w:pPr>
            <w:pStyle w:val="D8E649AD63404A17B2B12D0D74464A6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46325BC06345C6A0AF4C9A24DB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285B-0C8D-4CDE-913D-78EDCD14A34E}"/>
      </w:docPartPr>
      <w:docPartBody>
        <w:p w:rsidR="00211662" w:rsidRDefault="00DF4CF6" w:rsidP="00DF4CF6">
          <w:pPr>
            <w:pStyle w:val="B746325BC06345C6A0AF4C9A24DB62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4DF55EB21A4B3489AD7C1D05F6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2A0E-2420-4146-B438-0375D17C4CEE}"/>
      </w:docPartPr>
      <w:docPartBody>
        <w:p w:rsidR="00211662" w:rsidRDefault="00DF4CF6" w:rsidP="00DF4CF6">
          <w:pPr>
            <w:pStyle w:val="F14DF55EB21A4B3489AD7C1D05F6ABC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382C35524B4097A17F03DDDB12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783C-3204-4C28-926F-6941105ED368}"/>
      </w:docPartPr>
      <w:docPartBody>
        <w:p w:rsidR="00211662" w:rsidRDefault="00DF4CF6" w:rsidP="00DF4CF6">
          <w:pPr>
            <w:pStyle w:val="C9382C35524B4097A17F03DDDB1262A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8AB53438B14936A34CABFC3BCE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9975-D93C-405F-91B2-5F13AE670F13}"/>
      </w:docPartPr>
      <w:docPartBody>
        <w:p w:rsidR="00211662" w:rsidRDefault="00DF4CF6" w:rsidP="00DF4CF6">
          <w:pPr>
            <w:pStyle w:val="2C8AB53438B14936A34CABFC3BCECA9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90DFD15F434348B930381FC0B8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CCB9-010E-49B1-A32C-75E478474024}"/>
      </w:docPartPr>
      <w:docPartBody>
        <w:p w:rsidR="00211662" w:rsidRDefault="00DF4CF6" w:rsidP="00DF4CF6">
          <w:pPr>
            <w:pStyle w:val="2390DFD15F434348B930381FC0B8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9DAA4A551048DFAC1670166038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5BBE-D050-459A-8CC9-748C8F1D0078}"/>
      </w:docPartPr>
      <w:docPartBody>
        <w:p w:rsidR="00211662" w:rsidRDefault="00DF4CF6" w:rsidP="00DF4CF6">
          <w:pPr>
            <w:pStyle w:val="AA9DAA4A551048DFAC16701660380F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F2E98F3F944C2A9D149C6EECE7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2C5A-1706-42E3-BF35-E44787371918}"/>
      </w:docPartPr>
      <w:docPartBody>
        <w:p w:rsidR="00211662" w:rsidRDefault="00DF4CF6" w:rsidP="00DF4CF6">
          <w:pPr>
            <w:pStyle w:val="6CF2E98F3F944C2A9D149C6EECE71A1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422BA4F713E440A81BE9C0AB923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F084-B7B8-496B-BB6A-C7077BB54010}"/>
      </w:docPartPr>
      <w:docPartBody>
        <w:p w:rsidR="00211662" w:rsidRDefault="00DF4CF6" w:rsidP="00DF4CF6">
          <w:pPr>
            <w:pStyle w:val="E422BA4F713E440A81BE9C0AB9235FE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211662"/>
    <w:rsid w:val="0030759D"/>
    <w:rsid w:val="004E6650"/>
    <w:rsid w:val="0054118D"/>
    <w:rsid w:val="006129DF"/>
    <w:rsid w:val="00737691"/>
    <w:rsid w:val="00997475"/>
    <w:rsid w:val="009D09DB"/>
    <w:rsid w:val="00B94C7E"/>
    <w:rsid w:val="00BB2EC9"/>
    <w:rsid w:val="00BC656A"/>
    <w:rsid w:val="00C854EA"/>
    <w:rsid w:val="00D43220"/>
    <w:rsid w:val="00D62D3E"/>
    <w:rsid w:val="00DF4CF6"/>
    <w:rsid w:val="00E27C12"/>
    <w:rsid w:val="00EC0DD6"/>
    <w:rsid w:val="00ED5620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CF6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EB80DAA4383B4DC48C2DC2228082541D">
    <w:name w:val="EB80DAA4383B4DC48C2DC2228082541D"/>
    <w:rsid w:val="004E6650"/>
    <w:rPr>
      <w:lang w:val="ru-KZ" w:eastAsia="ru-KZ"/>
    </w:rPr>
  </w:style>
  <w:style w:type="paragraph" w:customStyle="1" w:styleId="8F057CA67B41478A8C6BB07F3D340112">
    <w:name w:val="8F057CA67B41478A8C6BB07F3D340112"/>
    <w:rsid w:val="004E6650"/>
    <w:rPr>
      <w:lang w:val="ru-KZ" w:eastAsia="ru-KZ"/>
    </w:rPr>
  </w:style>
  <w:style w:type="paragraph" w:customStyle="1" w:styleId="58F5F47C2774454885562C3CE5C2D88E">
    <w:name w:val="58F5F47C2774454885562C3CE5C2D88E"/>
    <w:rsid w:val="00DF4CF6"/>
    <w:rPr>
      <w:lang w:val="en-US" w:eastAsia="en-US"/>
    </w:rPr>
  </w:style>
  <w:style w:type="paragraph" w:customStyle="1" w:styleId="D8E649AD63404A17B2B12D0D74464A6B">
    <w:name w:val="D8E649AD63404A17B2B12D0D74464A6B"/>
    <w:rsid w:val="00DF4CF6"/>
    <w:rPr>
      <w:lang w:val="en-US" w:eastAsia="en-US"/>
    </w:rPr>
  </w:style>
  <w:style w:type="paragraph" w:customStyle="1" w:styleId="B746325BC06345C6A0AF4C9A24DB624E">
    <w:name w:val="B746325BC06345C6A0AF4C9A24DB624E"/>
    <w:rsid w:val="00DF4CF6"/>
    <w:rPr>
      <w:lang w:val="en-US" w:eastAsia="en-US"/>
    </w:rPr>
  </w:style>
  <w:style w:type="paragraph" w:customStyle="1" w:styleId="F14DF55EB21A4B3489AD7C1D05F6ABCA">
    <w:name w:val="F14DF55EB21A4B3489AD7C1D05F6ABCA"/>
    <w:rsid w:val="00DF4CF6"/>
    <w:rPr>
      <w:lang w:val="en-US" w:eastAsia="en-US"/>
    </w:rPr>
  </w:style>
  <w:style w:type="paragraph" w:customStyle="1" w:styleId="C9382C35524B4097A17F03DDDB1262A0">
    <w:name w:val="C9382C35524B4097A17F03DDDB1262A0"/>
    <w:rsid w:val="00DF4CF6"/>
    <w:rPr>
      <w:lang w:val="en-US" w:eastAsia="en-US"/>
    </w:rPr>
  </w:style>
  <w:style w:type="paragraph" w:customStyle="1" w:styleId="2C8AB53438B14936A34CABFC3BCECA9A">
    <w:name w:val="2C8AB53438B14936A34CABFC3BCECA9A"/>
    <w:rsid w:val="00DF4CF6"/>
    <w:rPr>
      <w:lang w:val="en-US" w:eastAsia="en-US"/>
    </w:rPr>
  </w:style>
  <w:style w:type="paragraph" w:customStyle="1" w:styleId="2390DFD15F434348B930381FC0B8285E">
    <w:name w:val="2390DFD15F434348B930381FC0B8285E"/>
    <w:rsid w:val="00DF4CF6"/>
    <w:rPr>
      <w:lang w:val="en-US" w:eastAsia="en-US"/>
    </w:rPr>
  </w:style>
  <w:style w:type="paragraph" w:customStyle="1" w:styleId="AA9DAA4A551048DFAC16701660380F31">
    <w:name w:val="AA9DAA4A551048DFAC16701660380F31"/>
    <w:rsid w:val="00DF4CF6"/>
    <w:rPr>
      <w:lang w:val="en-US" w:eastAsia="en-US"/>
    </w:rPr>
  </w:style>
  <w:style w:type="paragraph" w:customStyle="1" w:styleId="6CF2E98F3F944C2A9D149C6EECE71A1E">
    <w:name w:val="6CF2E98F3F944C2A9D149C6EECE71A1E"/>
    <w:rsid w:val="00DF4CF6"/>
    <w:rPr>
      <w:lang w:val="en-US" w:eastAsia="en-US"/>
    </w:rPr>
  </w:style>
  <w:style w:type="paragraph" w:customStyle="1" w:styleId="E422BA4F713E440A81BE9C0AB9235FEA">
    <w:name w:val="E422BA4F713E440A81BE9C0AB9235FEA"/>
    <w:rsid w:val="00DF4CF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0" ma:contentTypeDescription="Create a new document." ma:contentTypeScope="" ma:versionID="a473313625c5c592faeec5c51ef6cef8">
  <xsd:schema xmlns:xsd="http://www.w3.org/2001/XMLSchema" xmlns:xs="http://www.w3.org/2001/XMLSchema" xmlns:p="http://schemas.microsoft.com/office/2006/metadata/properties" xmlns:ns2="2596f067-63b0-4fc4-a913-b34e2c15972f" xmlns:ns3="d3caf633-d5a4-435b-bff5-e0c6ca0a0c37" targetNamespace="http://schemas.microsoft.com/office/2006/metadata/properties" ma:root="true" ma:fieldsID="4b02c51dcf42e05984c2228bc81c2ef2" ns2:_="" ns3:_=""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38D6-3267-4568-9A6A-1AACB0C3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6BA07-42F9-4A58-91BD-5DB38585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7E4D-B233-4A54-94FE-2711AB28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053A0-0BFB-4C92-A57A-B0205CC6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Anara Omarova</cp:lastModifiedBy>
  <cp:revision>3</cp:revision>
  <dcterms:created xsi:type="dcterms:W3CDTF">2020-04-30T11:55:00Z</dcterms:created>
  <dcterms:modified xsi:type="dcterms:W3CDTF">2020-05-08T06:16:00Z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183a31-dce7-4aa6-8469-21272025a86d_Enabled">
    <vt:lpwstr>False</vt:lpwstr>
  </property>
  <property fmtid="{D5CDD505-2E9C-101B-9397-08002B2CF9AE}" pid="3" name="MSIP_Label_89183a31-dce7-4aa6-8469-21272025a86d_SiteId">
    <vt:lpwstr>1bf47948-c1be-432d-8804-07eb905182f1</vt:lpwstr>
  </property>
  <property fmtid="{D5CDD505-2E9C-101B-9397-08002B2CF9AE}" pid="4" name="MSIP_Label_89183a31-dce7-4aa6-8469-21272025a86d_Owner">
    <vt:lpwstr>R.Abdirassilov@afsa.kz</vt:lpwstr>
  </property>
  <property fmtid="{D5CDD505-2E9C-101B-9397-08002B2CF9AE}" pid="5" name="MSIP_Label_89183a31-dce7-4aa6-8469-21272025a86d_SetDate">
    <vt:lpwstr>2018-04-18T14:39:39.3855081+06:00</vt:lpwstr>
  </property>
  <property fmtid="{D5CDD505-2E9C-101B-9397-08002B2CF9AE}" pid="6" name="MSIP_Label_89183a31-dce7-4aa6-8469-21272025a86d_Name">
    <vt:lpwstr>Restricted</vt:lpwstr>
  </property>
  <property fmtid="{D5CDD505-2E9C-101B-9397-08002B2CF9AE}" pid="7" name="MSIP_Label_89183a31-dce7-4aa6-8469-21272025a86d_Application">
    <vt:lpwstr>Microsoft Azure Information Protection</vt:lpwstr>
  </property>
  <property fmtid="{D5CDD505-2E9C-101B-9397-08002B2CF9AE}" pid="8" name="MSIP_Label_89183a31-dce7-4aa6-8469-21272025a86d_Extended_MSFT_Method">
    <vt:lpwstr>Manual</vt:lpwstr>
  </property>
  <property fmtid="{D5CDD505-2E9C-101B-9397-08002B2CF9AE}" pid="9" name="Sensitivity">
    <vt:lpwstr/>
  </property>
  <property fmtid="{D5CDD505-2E9C-101B-9397-08002B2CF9AE}" pid="10" name="ContentTypeId">
    <vt:lpwstr>0x0101007326A0A8FF8B424FB15D5740CF981994</vt:lpwstr>
  </property>
</Properties>
</file>